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723800" w:rsidRDefault="00723800" w:rsidP="00723800">
      <w:pPr>
        <w:pStyle w:val="Heading2"/>
      </w:pPr>
      <w:r>
        <w:t>Nominal Capacity (Total Heat of Rejection): 1,200 MBH</w:t>
      </w:r>
      <w:r>
        <w:br/>
        <w:t>Primary Refrigerant: Ammonia</w:t>
      </w:r>
      <w:r>
        <w:br/>
        <w:t>Secondary Refrigerant: 40% Ethylene Glycol</w:t>
      </w:r>
      <w:r>
        <w:br/>
        <w:t>Condensing Temperature: 95˚F</w:t>
      </w:r>
      <w:r>
        <w:br/>
        <w:t>Ethylene Glycol Inlet Temperature: 8</w:t>
      </w:r>
      <w:r w:rsidR="004E4924">
        <w:t>2</w:t>
      </w:r>
      <w:r>
        <w:t>.0˚F</w:t>
      </w:r>
      <w:r>
        <w:br/>
        <w:t>Ethylene Glycol Outlet Temperature: 9</w:t>
      </w:r>
      <w:r w:rsidR="004E4924">
        <w:t>2</w:t>
      </w:r>
      <w:r>
        <w:t>.0˚F</w:t>
      </w:r>
      <w:r>
        <w:br/>
        <w:t>Flow: 266 GPM</w:t>
      </w:r>
      <w:r>
        <w:br/>
        <w:t xml:space="preserve">Power: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</w:t>
      </w:r>
      <w:r w:rsidR="00723800">
        <w:t>CONTAIN 1200</w:t>
      </w:r>
      <w:r w:rsidR="00A621B4">
        <w:br/>
      </w:r>
      <w:r w:rsidR="00723800">
        <w:rPr>
          <w:b w:val="0"/>
        </w:rPr>
        <w:t>The SMART Contain</w:t>
      </w:r>
      <w:r w:rsidR="00723800" w:rsidRPr="0006132A">
        <w:rPr>
          <w:b w:val="0"/>
        </w:rPr>
        <w:t xml:space="preserve"> shall consist of specified equipment, piping, valves controls, monitoring, and wiring that is completely factory fabricated on a structural steel frame. The packaged plant must be factory tested and meet all codes and standards prior to delivery</w:t>
      </w:r>
    </w:p>
    <w:p w:rsidR="00723800" w:rsidRDefault="00723800" w:rsidP="00723800">
      <w:pPr>
        <w:pStyle w:val="Heading2"/>
      </w:pPr>
      <w:r>
        <w:t xml:space="preserve">One (1) Plate &amp; Frame Condenser </w:t>
      </w:r>
      <w:r>
        <w:br/>
        <w:t>Alfa Laval Semi-Welded M10BW-FD Plate Heat Exchanger</w:t>
      </w:r>
      <w:r>
        <w:br/>
        <w:t xml:space="preserve">Plate Material: Stainless Steel </w:t>
      </w:r>
      <w:r>
        <w:br/>
        <w:t>Ethylene Glycol Inlet Temperature: 8</w:t>
      </w:r>
      <w:r w:rsidR="004E4924">
        <w:t>2</w:t>
      </w:r>
      <w:r>
        <w:t>.0˚F</w:t>
      </w:r>
      <w:r>
        <w:br/>
        <w:t>Ethylene Glycol Outlet Temperature: 9</w:t>
      </w:r>
      <w:r w:rsidR="004E4924">
        <w:t>2</w:t>
      </w:r>
      <w:r>
        <w:t>.0˚F</w:t>
      </w:r>
      <w:r>
        <w:br/>
        <w:t>Condensing Temperature: 95˚F</w:t>
      </w:r>
    </w:p>
    <w:p w:rsidR="00AA3312" w:rsidRDefault="00AA3312" w:rsidP="004E4924">
      <w:pPr>
        <w:pStyle w:val="Heading2"/>
        <w:spacing w:after="0"/>
        <w:rPr>
          <w:rFonts w:ascii="Cambria" w:hAnsi="Cambria"/>
        </w:rPr>
      </w:pPr>
      <w:r>
        <w:t xml:space="preserve">One (1) </w:t>
      </w:r>
      <w:r w:rsidR="00723800">
        <w:t xml:space="preserve">Glycol Pump </w:t>
      </w:r>
      <w:r w:rsidR="00723800">
        <w:br/>
        <w:t xml:space="preserve">S.A. Armstrong </w:t>
      </w:r>
      <w:r w:rsidR="00723800">
        <w:br/>
      </w:r>
      <w:r>
        <w:rPr>
          <w:rFonts w:ascii="Cambria" w:hAnsi="Cambria"/>
        </w:rPr>
        <w:t xml:space="preserve">Design Envelope </w:t>
      </w:r>
      <w:proofErr w:type="spellStart"/>
      <w:r>
        <w:rPr>
          <w:rFonts w:ascii="Cambria" w:hAnsi="Cambria"/>
        </w:rPr>
        <w:t>Sensorless</w:t>
      </w:r>
      <w:proofErr w:type="spellEnd"/>
      <w:r>
        <w:rPr>
          <w:rFonts w:ascii="Cambria" w:hAnsi="Cambria"/>
        </w:rPr>
        <w:t xml:space="preserve"> 4380 0305-010.0</w:t>
      </w:r>
    </w:p>
    <w:p w:rsidR="004E4924" w:rsidRPr="004E4924" w:rsidRDefault="004E4924" w:rsidP="004E4924">
      <w:pPr>
        <w:ind w:left="576" w:firstLine="720"/>
      </w:pPr>
      <w:r>
        <w:t xml:space="preserve">Maximum Head: 60 </w:t>
      </w:r>
      <w:proofErr w:type="spellStart"/>
      <w:r>
        <w:t>ft</w:t>
      </w:r>
      <w:proofErr w:type="spellEnd"/>
      <w:r>
        <w:t>; Pipe in line with 4” x 3” concentric reducer</w:t>
      </w:r>
    </w:p>
    <w:p w:rsidR="004E4924" w:rsidRDefault="004E4924" w:rsidP="0098549F">
      <w:pPr>
        <w:pStyle w:val="Heading2"/>
      </w:pPr>
      <w:proofErr w:type="spellStart"/>
      <w:r>
        <w:t>Danfoss</w:t>
      </w:r>
      <w:proofErr w:type="spellEnd"/>
      <w:r>
        <w:t xml:space="preserve"> HFI-050A High Side Float</w:t>
      </w:r>
      <w:bookmarkStart w:id="0" w:name="_GoBack"/>
      <w:bookmarkEnd w:id="0"/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831D95" w:rsidRDefault="006B79BC" w:rsidP="00831D95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  <w:r w:rsidR="00831D95" w:rsidRPr="00831D95">
        <w:t xml:space="preserve"> </w:t>
      </w:r>
    </w:p>
    <w:p w:rsidR="0098549F" w:rsidRDefault="00831D95" w:rsidP="00831D95">
      <w:pPr>
        <w:pStyle w:val="Heading3"/>
      </w:pPr>
      <w:r>
        <w:t xml:space="preserve">Supply &amp; install one (1) </w:t>
      </w:r>
      <w:proofErr w:type="spellStart"/>
      <w:r>
        <w:t>Danfoss</w:t>
      </w:r>
      <w:proofErr w:type="spellEnd"/>
      <w:r>
        <w:t xml:space="preserve"> HFI float valve </w:t>
      </w:r>
    </w:p>
    <w:p w:rsidR="006B79BC" w:rsidRDefault="00EE659B" w:rsidP="0098549F">
      <w:pPr>
        <w:pStyle w:val="Heading2"/>
      </w:pPr>
      <w:r>
        <w:t>Glycol</w:t>
      </w:r>
      <w:r w:rsidR="0098549F">
        <w:t xml:space="preserve"> Piping and Valves</w:t>
      </w:r>
      <w:bookmarkEnd w:id="1"/>
      <w:r w:rsidR="006B79BC" w:rsidRPr="006B79BC">
        <w:t xml:space="preserve"> </w:t>
      </w:r>
    </w:p>
    <w:p w:rsidR="006B79BC" w:rsidRDefault="0098549F" w:rsidP="0098549F">
      <w:pPr>
        <w:pStyle w:val="Heading3"/>
      </w:pPr>
      <w:r>
        <w:t>G</w:t>
      </w:r>
      <w:r w:rsidR="006B79BC" w:rsidRPr="006C01E7">
        <w:t xml:space="preserve">lycol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DD043A" w:rsidRDefault="00390527" w:rsidP="00DD043A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</w:t>
      </w:r>
      <w:r w:rsidR="00DD043A">
        <w:t xml:space="preserve"> conform to CSA and local codes.</w:t>
      </w:r>
    </w:p>
    <w:p w:rsidR="00320C7A" w:rsidRPr="00DD043A" w:rsidRDefault="00320C7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  <w:rPr>
          <w:szCs w:val="24"/>
        </w:rPr>
      </w:pPr>
    </w:p>
    <w:p w:rsidR="00320C7A" w:rsidRPr="00320C7A" w:rsidRDefault="00320C7A" w:rsidP="00320C7A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9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ABFAD" wp14:editId="6DD83021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</w:t>
                          </w:r>
                          <w:r w:rsidR="00723800">
                            <w:t>Smart Contain 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</w:t>
                    </w:r>
                    <w:r w:rsidR="00723800">
                      <w:t>Smart Contain 1200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B4B7D" wp14:editId="414BCAA9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0A5072"/>
    <w:multiLevelType w:val="hybridMultilevel"/>
    <w:tmpl w:val="DED650E2"/>
    <w:lvl w:ilvl="0" w:tplc="A19EABD8">
      <w:start w:val="1"/>
      <w:numFmt w:val="decimal"/>
      <w:lvlText w:val="%1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7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3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1502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0C7A"/>
    <w:rsid w:val="00325888"/>
    <w:rsid w:val="003279AE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00ED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E4924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3800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1D95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535E1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3312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14AF"/>
    <w:rsid w:val="00D82C7E"/>
    <w:rsid w:val="00D86C58"/>
    <w:rsid w:val="00DA00E2"/>
    <w:rsid w:val="00DA0D94"/>
    <w:rsid w:val="00DB0B00"/>
    <w:rsid w:val="00DC3652"/>
    <w:rsid w:val="00DD043A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68D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E659B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5</cp:revision>
  <cp:lastPrinted>2017-07-18T15:20:00Z</cp:lastPrinted>
  <dcterms:created xsi:type="dcterms:W3CDTF">2017-07-21T18:01:00Z</dcterms:created>
  <dcterms:modified xsi:type="dcterms:W3CDTF">2017-08-03T14:17:00Z</dcterms:modified>
</cp:coreProperties>
</file>